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DB" w:rsidRPr="00B729E3" w:rsidRDefault="00477ADB" w:rsidP="00477ADB">
      <w:pPr>
        <w:widowControl w:val="0"/>
        <w:autoSpaceDE w:val="0"/>
        <w:autoSpaceDN w:val="0"/>
        <w:adjustRightInd w:val="0"/>
        <w:spacing w:before="30"/>
        <w:ind w:right="-148" w:firstLine="263"/>
        <w:jc w:val="center"/>
        <w:rPr>
          <w:rFonts w:ascii="Times New Roman CYR" w:eastAsia="Arial Unicode MS" w:hAnsi="Times New Roman CYR" w:cs="Times New Roman CYR"/>
          <w:b/>
          <w:color w:val="000000"/>
        </w:rPr>
      </w:pPr>
      <w:r w:rsidRPr="00B729E3">
        <w:rPr>
          <w:rFonts w:ascii="Times New Roman CYR" w:eastAsia="Arial Unicode MS" w:hAnsi="Times New Roman CYR" w:cs="Times New Roman CYR"/>
          <w:b/>
          <w:color w:val="000000"/>
        </w:rPr>
        <w:t xml:space="preserve">Акт расхождений по количеству и качеству товара </w:t>
      </w:r>
    </w:p>
    <w:tbl>
      <w:tblPr>
        <w:tblW w:w="14884" w:type="dxa"/>
        <w:tblInd w:w="108" w:type="dxa"/>
        <w:tblLayout w:type="fixed"/>
        <w:tblLook w:val="0000" w:firstRow="0" w:lastRow="0" w:firstColumn="0" w:lastColumn="0" w:noHBand="0" w:noVBand="0"/>
      </w:tblPr>
      <w:tblGrid>
        <w:gridCol w:w="2552"/>
        <w:gridCol w:w="1417"/>
        <w:gridCol w:w="1701"/>
        <w:gridCol w:w="4923"/>
        <w:gridCol w:w="4291"/>
      </w:tblGrid>
      <w:tr w:rsidR="00414C05" w:rsidRPr="0035040D" w:rsidTr="00394F40">
        <w:trPr>
          <w:trHeight w:val="256"/>
        </w:trPr>
        <w:tc>
          <w:tcPr>
            <w:tcW w:w="2552" w:type="dxa"/>
            <w:tcBorders>
              <w:top w:val="single" w:sz="6" w:space="0" w:color="auto"/>
              <w:left w:val="single" w:sz="6" w:space="0" w:color="auto"/>
              <w:bottom w:val="single" w:sz="6" w:space="0" w:color="auto"/>
              <w:right w:val="single" w:sz="6" w:space="0" w:color="auto"/>
            </w:tcBorders>
          </w:tcPr>
          <w:p w:rsidR="00414C05" w:rsidRPr="0035040D" w:rsidRDefault="00A81652" w:rsidP="009B0824">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Продавец</w:t>
            </w:r>
            <w:r w:rsidR="00414C05" w:rsidRPr="0035040D">
              <w:rPr>
                <w:rFonts w:ascii="Times New Roman CYR" w:eastAsia="Arial Unicode MS" w:hAnsi="Times New Roman CYR" w:cs="Times New Roman CYR"/>
                <w:sz w:val="20"/>
                <w:szCs w:val="20"/>
              </w:rPr>
              <w:t xml:space="preserve"> </w:t>
            </w:r>
          </w:p>
        </w:tc>
        <w:tc>
          <w:tcPr>
            <w:tcW w:w="3118" w:type="dxa"/>
            <w:gridSpan w:val="2"/>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923" w:type="dxa"/>
            <w:tcBorders>
              <w:top w:val="single" w:sz="6" w:space="0" w:color="auto"/>
              <w:left w:val="single" w:sz="6"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291" w:type="dxa"/>
            <w:tcBorders>
              <w:top w:val="single" w:sz="6" w:space="0" w:color="auto"/>
              <w:left w:val="single" w:sz="4"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r>
      <w:tr w:rsidR="00414C05" w:rsidRPr="0035040D" w:rsidTr="00394F40">
        <w:trPr>
          <w:trHeight w:val="256"/>
        </w:trPr>
        <w:tc>
          <w:tcPr>
            <w:tcW w:w="2552" w:type="dxa"/>
            <w:tcBorders>
              <w:top w:val="single" w:sz="6" w:space="0" w:color="auto"/>
              <w:left w:val="single" w:sz="6" w:space="0" w:color="auto"/>
              <w:bottom w:val="single" w:sz="6" w:space="0" w:color="auto"/>
              <w:right w:val="single" w:sz="6" w:space="0" w:color="auto"/>
            </w:tcBorders>
          </w:tcPr>
          <w:p w:rsidR="00414C05" w:rsidRPr="0035040D" w:rsidRDefault="00A81652" w:rsidP="001819F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Покупатель</w:t>
            </w:r>
            <w:r w:rsidR="00414C05" w:rsidRPr="0035040D">
              <w:rPr>
                <w:rFonts w:ascii="Times New Roman CYR" w:eastAsia="Arial Unicode MS" w:hAnsi="Times New Roman CYR" w:cs="Times New Roman CYR"/>
                <w:sz w:val="20"/>
                <w:szCs w:val="20"/>
              </w:rPr>
              <w:t xml:space="preserve"> /ИНН</w:t>
            </w:r>
          </w:p>
        </w:tc>
        <w:tc>
          <w:tcPr>
            <w:tcW w:w="3118" w:type="dxa"/>
            <w:gridSpan w:val="2"/>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923" w:type="dxa"/>
            <w:tcBorders>
              <w:top w:val="single" w:sz="6" w:space="0" w:color="auto"/>
              <w:left w:val="single" w:sz="6"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Дата приемки</w:t>
            </w:r>
          </w:p>
        </w:tc>
        <w:tc>
          <w:tcPr>
            <w:tcW w:w="4291" w:type="dxa"/>
            <w:tcBorders>
              <w:top w:val="single" w:sz="6" w:space="0" w:color="auto"/>
              <w:left w:val="single" w:sz="4"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r>
      <w:tr w:rsidR="00414C05" w:rsidRPr="0035040D" w:rsidTr="00394F40">
        <w:trPr>
          <w:trHeight w:val="256"/>
        </w:trPr>
        <w:tc>
          <w:tcPr>
            <w:tcW w:w="3969" w:type="dxa"/>
            <w:gridSpan w:val="2"/>
            <w:tcBorders>
              <w:top w:val="single" w:sz="6" w:space="0" w:color="auto"/>
              <w:left w:val="single" w:sz="6" w:space="0" w:color="auto"/>
              <w:bottom w:val="single" w:sz="6" w:space="0" w:color="auto"/>
              <w:right w:val="single" w:sz="6" w:space="0" w:color="auto"/>
            </w:tcBorders>
          </w:tcPr>
          <w:p w:rsidR="00414C05" w:rsidRPr="0035040D" w:rsidRDefault="00414C05" w:rsidP="005D7A4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 xml:space="preserve">Номер </w:t>
            </w:r>
            <w:r w:rsidR="005D7A49" w:rsidRPr="0035040D">
              <w:rPr>
                <w:rFonts w:ascii="Times New Roman CYR" w:eastAsia="Arial Unicode MS" w:hAnsi="Times New Roman CYR" w:cs="Times New Roman CYR"/>
                <w:sz w:val="20"/>
                <w:szCs w:val="20"/>
              </w:rPr>
              <w:t>УПД</w:t>
            </w:r>
          </w:p>
        </w:tc>
        <w:tc>
          <w:tcPr>
            <w:tcW w:w="1701" w:type="dxa"/>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923" w:type="dxa"/>
            <w:tcBorders>
              <w:top w:val="single" w:sz="6" w:space="0" w:color="auto"/>
              <w:left w:val="single" w:sz="6" w:space="0" w:color="auto"/>
              <w:bottom w:val="single" w:sz="6" w:space="0" w:color="auto"/>
              <w:right w:val="single" w:sz="6" w:space="0" w:color="auto"/>
            </w:tcBorders>
          </w:tcPr>
          <w:p w:rsidR="00414C05" w:rsidRPr="0035040D" w:rsidRDefault="00414C05" w:rsidP="005D7A4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 xml:space="preserve">Дата </w:t>
            </w:r>
            <w:r w:rsidR="005D7A49" w:rsidRPr="0035040D">
              <w:rPr>
                <w:rFonts w:ascii="Times New Roman CYR" w:eastAsia="Arial Unicode MS" w:hAnsi="Times New Roman CYR" w:cs="Times New Roman CYR"/>
                <w:sz w:val="20"/>
                <w:szCs w:val="20"/>
              </w:rPr>
              <w:t>УПД</w:t>
            </w:r>
          </w:p>
        </w:tc>
        <w:tc>
          <w:tcPr>
            <w:tcW w:w="4291" w:type="dxa"/>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r>
      <w:tr w:rsidR="00414C05" w:rsidRPr="0035040D" w:rsidTr="00394F40">
        <w:trPr>
          <w:trHeight w:val="256"/>
        </w:trPr>
        <w:tc>
          <w:tcPr>
            <w:tcW w:w="3969" w:type="dxa"/>
            <w:gridSpan w:val="2"/>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 xml:space="preserve">Количество мест по </w:t>
            </w:r>
            <w:proofErr w:type="spellStart"/>
            <w:r w:rsidRPr="0035040D">
              <w:rPr>
                <w:rFonts w:ascii="Times New Roman CYR" w:eastAsia="Arial Unicode MS" w:hAnsi="Times New Roman CYR" w:cs="Times New Roman CYR"/>
                <w:sz w:val="20"/>
                <w:szCs w:val="20"/>
              </w:rPr>
              <w:t>упак</w:t>
            </w:r>
            <w:proofErr w:type="spellEnd"/>
            <w:r w:rsidRPr="0035040D">
              <w:rPr>
                <w:rFonts w:ascii="Times New Roman CYR" w:eastAsia="Arial Unicode MS" w:hAnsi="Times New Roman CYR" w:cs="Times New Roman CYR"/>
                <w:sz w:val="20"/>
                <w:szCs w:val="20"/>
              </w:rPr>
              <w:t xml:space="preserve">. Листу </w:t>
            </w:r>
          </w:p>
        </w:tc>
        <w:tc>
          <w:tcPr>
            <w:tcW w:w="1701" w:type="dxa"/>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923" w:type="dxa"/>
            <w:tcBorders>
              <w:top w:val="single" w:sz="6" w:space="0" w:color="auto"/>
              <w:left w:val="single" w:sz="6"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Следы вскрытия коробов (есть/нет)</w:t>
            </w:r>
          </w:p>
        </w:tc>
        <w:tc>
          <w:tcPr>
            <w:tcW w:w="4291" w:type="dxa"/>
            <w:tcBorders>
              <w:top w:val="single" w:sz="6" w:space="0" w:color="auto"/>
              <w:left w:val="single" w:sz="4"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r>
      <w:tr w:rsidR="00414C05" w:rsidRPr="0035040D" w:rsidTr="00394F40">
        <w:trPr>
          <w:trHeight w:val="256"/>
        </w:trPr>
        <w:tc>
          <w:tcPr>
            <w:tcW w:w="3969" w:type="dxa"/>
            <w:gridSpan w:val="2"/>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Количество полученных мест</w:t>
            </w:r>
          </w:p>
        </w:tc>
        <w:tc>
          <w:tcPr>
            <w:tcW w:w="1701" w:type="dxa"/>
            <w:tcBorders>
              <w:top w:val="single" w:sz="6" w:space="0" w:color="auto"/>
              <w:left w:val="single" w:sz="6"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c>
          <w:tcPr>
            <w:tcW w:w="4923" w:type="dxa"/>
            <w:tcBorders>
              <w:top w:val="single" w:sz="6" w:space="0" w:color="auto"/>
              <w:left w:val="single" w:sz="6" w:space="0" w:color="auto"/>
              <w:bottom w:val="single" w:sz="6" w:space="0" w:color="auto"/>
              <w:right w:val="single" w:sz="4"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Транспортная компания/водитель-экспедитор</w:t>
            </w:r>
          </w:p>
        </w:tc>
        <w:tc>
          <w:tcPr>
            <w:tcW w:w="4291" w:type="dxa"/>
            <w:tcBorders>
              <w:top w:val="single" w:sz="6" w:space="0" w:color="auto"/>
              <w:left w:val="single" w:sz="4" w:space="0" w:color="auto"/>
              <w:bottom w:val="single" w:sz="6" w:space="0" w:color="auto"/>
              <w:right w:val="single" w:sz="6" w:space="0" w:color="auto"/>
            </w:tcBorders>
          </w:tcPr>
          <w:p w:rsidR="00414C05" w:rsidRPr="0035040D" w:rsidRDefault="00414C05" w:rsidP="00972469">
            <w:pPr>
              <w:widowControl w:val="0"/>
              <w:autoSpaceDE w:val="0"/>
              <w:autoSpaceDN w:val="0"/>
              <w:adjustRightInd w:val="0"/>
              <w:rPr>
                <w:rFonts w:ascii="Times New Roman CYR" w:eastAsia="Arial Unicode MS" w:hAnsi="Times New Roman CYR" w:cs="Times New Roman CYR"/>
                <w:sz w:val="20"/>
                <w:szCs w:val="20"/>
              </w:rPr>
            </w:pPr>
          </w:p>
        </w:tc>
      </w:tr>
    </w:tbl>
    <w:p w:rsidR="00477ADB" w:rsidRPr="0035040D" w:rsidRDefault="00477ADB" w:rsidP="00477ADB">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 xml:space="preserve">Недостача/излишки: </w:t>
      </w:r>
    </w:p>
    <w:tbl>
      <w:tblPr>
        <w:tblW w:w="14884" w:type="dxa"/>
        <w:tblInd w:w="108" w:type="dxa"/>
        <w:tblLayout w:type="fixed"/>
        <w:tblLook w:val="0000" w:firstRow="0" w:lastRow="0" w:firstColumn="0" w:lastColumn="0" w:noHBand="0" w:noVBand="0"/>
      </w:tblPr>
      <w:tblGrid>
        <w:gridCol w:w="1068"/>
        <w:gridCol w:w="3203"/>
        <w:gridCol w:w="890"/>
        <w:gridCol w:w="890"/>
        <w:gridCol w:w="711"/>
        <w:gridCol w:w="713"/>
        <w:gridCol w:w="711"/>
        <w:gridCol w:w="890"/>
        <w:gridCol w:w="711"/>
        <w:gridCol w:w="890"/>
        <w:gridCol w:w="4207"/>
      </w:tblGrid>
      <w:tr w:rsidR="00477ADB" w:rsidRPr="0035040D" w:rsidTr="00972469">
        <w:trPr>
          <w:cantSplit/>
          <w:trHeight w:val="244"/>
        </w:trPr>
        <w:tc>
          <w:tcPr>
            <w:tcW w:w="1068"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jc w:val="center"/>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Код</w:t>
            </w:r>
          </w:p>
        </w:tc>
        <w:tc>
          <w:tcPr>
            <w:tcW w:w="3203"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jc w:val="center"/>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Наименование</w:t>
            </w:r>
          </w:p>
        </w:tc>
        <w:tc>
          <w:tcPr>
            <w:tcW w:w="890"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Артикул</w:t>
            </w:r>
          </w:p>
        </w:tc>
        <w:tc>
          <w:tcPr>
            <w:tcW w:w="890" w:type="dxa"/>
            <w:vMerge w:val="restart"/>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hanging="18"/>
              <w:jc w:val="center"/>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Цена, руб.</w:t>
            </w: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Количество</w:t>
            </w:r>
          </w:p>
        </w:tc>
        <w:tc>
          <w:tcPr>
            <w:tcW w:w="1601" w:type="dxa"/>
            <w:gridSpan w:val="2"/>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Недостача</w:t>
            </w:r>
          </w:p>
        </w:tc>
        <w:tc>
          <w:tcPr>
            <w:tcW w:w="1601" w:type="dxa"/>
            <w:gridSpan w:val="2"/>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Излишек</w:t>
            </w:r>
          </w:p>
        </w:tc>
        <w:tc>
          <w:tcPr>
            <w:tcW w:w="4207" w:type="dxa"/>
            <w:vMerge w:val="restart"/>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Примечание</w:t>
            </w:r>
          </w:p>
        </w:tc>
      </w:tr>
      <w:tr w:rsidR="00477ADB" w:rsidRPr="0035040D" w:rsidTr="00972469">
        <w:trPr>
          <w:cantSplit/>
          <w:trHeight w:val="244"/>
        </w:trPr>
        <w:tc>
          <w:tcPr>
            <w:tcW w:w="1068"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center"/>
              <w:rPr>
                <w:rFonts w:ascii="Times New Roman CYR" w:eastAsia="Arial Unicode MS" w:hAnsi="Times New Roman CYR" w:cs="Times New Roman CYR"/>
                <w:color w:val="000000"/>
                <w:sz w:val="20"/>
                <w:szCs w:val="20"/>
              </w:rPr>
            </w:pPr>
          </w:p>
        </w:tc>
        <w:tc>
          <w:tcPr>
            <w:tcW w:w="3203"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center"/>
              <w:rPr>
                <w:rFonts w:ascii="Times New Roman CYR" w:eastAsia="Arial Unicode MS" w:hAnsi="Times New Roman CYR" w:cs="Times New Roman CYR"/>
                <w:color w:val="000000"/>
                <w:sz w:val="20"/>
                <w:szCs w:val="20"/>
              </w:rPr>
            </w:pPr>
          </w:p>
        </w:tc>
        <w:tc>
          <w:tcPr>
            <w:tcW w:w="890"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center"/>
              <w:rPr>
                <w:rFonts w:ascii="Times New Roman CYR" w:eastAsia="Arial Unicode MS" w:hAnsi="Times New Roman CYR" w:cs="Times New Roman CYR"/>
                <w:color w:val="000000"/>
                <w:sz w:val="20"/>
                <w:szCs w:val="20"/>
              </w:rPr>
            </w:pPr>
          </w:p>
        </w:tc>
        <w:tc>
          <w:tcPr>
            <w:tcW w:w="890" w:type="dxa"/>
            <w:vMerge/>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center"/>
              <w:rPr>
                <w:rFonts w:ascii="Times New Roman CYR" w:eastAsia="Arial Unicode MS" w:hAnsi="Times New Roman CYR" w:cs="Times New Roman CYR"/>
                <w:color w:val="000000"/>
                <w:sz w:val="20"/>
                <w:szCs w:val="20"/>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Док.</w:t>
            </w:r>
          </w:p>
        </w:tc>
        <w:tc>
          <w:tcPr>
            <w:tcW w:w="713"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Факт</w:t>
            </w: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шт.</w:t>
            </w: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руб.</w:t>
            </w: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шт.</w:t>
            </w: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руб.</w:t>
            </w:r>
          </w:p>
        </w:tc>
        <w:tc>
          <w:tcPr>
            <w:tcW w:w="4207" w:type="dxa"/>
            <w:vMerge/>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p>
        </w:tc>
      </w:tr>
      <w:tr w:rsidR="00477ADB" w:rsidRPr="0035040D" w:rsidTr="00972469">
        <w:trPr>
          <w:cantSplit/>
          <w:trHeight w:val="65"/>
        </w:trPr>
        <w:tc>
          <w:tcPr>
            <w:tcW w:w="1068"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3203"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890"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890" w:type="dxa"/>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3"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4207"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r>
      <w:tr w:rsidR="00477ADB" w:rsidRPr="0035040D" w:rsidTr="00972469">
        <w:trPr>
          <w:cantSplit/>
          <w:trHeight w:val="149"/>
        </w:trPr>
        <w:tc>
          <w:tcPr>
            <w:tcW w:w="1068"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3203"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890"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890" w:type="dxa"/>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3"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c>
          <w:tcPr>
            <w:tcW w:w="4207"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2"/>
                <w:szCs w:val="12"/>
              </w:rPr>
            </w:pPr>
          </w:p>
        </w:tc>
      </w:tr>
      <w:tr w:rsidR="00477ADB" w:rsidRPr="0035040D" w:rsidTr="00972469">
        <w:trPr>
          <w:cantSplit/>
          <w:trHeight w:val="76"/>
        </w:trPr>
        <w:tc>
          <w:tcPr>
            <w:tcW w:w="1068"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3203"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r w:rsidRPr="0035040D">
              <w:rPr>
                <w:rFonts w:ascii="Times New Roman CYR" w:eastAsia="Arial Unicode MS" w:hAnsi="Times New Roman CYR" w:cs="Times New Roman CYR"/>
                <w:color w:val="000000"/>
                <w:sz w:val="16"/>
                <w:szCs w:val="16"/>
              </w:rPr>
              <w:t>ИТОГО</w:t>
            </w:r>
          </w:p>
        </w:tc>
        <w:tc>
          <w:tcPr>
            <w:tcW w:w="890"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jc w:val="both"/>
              <w:rPr>
                <w:rFonts w:ascii="Times New Roman CYR" w:eastAsia="Arial Unicode MS" w:hAnsi="Times New Roman CYR" w:cs="Times New Roman CYR"/>
                <w:color w:val="000000"/>
                <w:sz w:val="16"/>
                <w:szCs w:val="16"/>
              </w:rPr>
            </w:pPr>
          </w:p>
        </w:tc>
        <w:tc>
          <w:tcPr>
            <w:tcW w:w="890" w:type="dxa"/>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r w:rsidRPr="0035040D">
              <w:rPr>
                <w:rFonts w:ascii="Times New Roman CYR" w:eastAsia="Arial Unicode MS" w:hAnsi="Times New Roman CYR" w:cs="Times New Roman CYR"/>
                <w:color w:val="000000"/>
                <w:sz w:val="16"/>
                <w:szCs w:val="16"/>
              </w:rPr>
              <w:t xml:space="preserve"> </w:t>
            </w: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713"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890"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4207"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r>
    </w:tbl>
    <w:p w:rsidR="00477ADB" w:rsidRPr="0035040D" w:rsidRDefault="00477ADB" w:rsidP="00477ADB">
      <w:pPr>
        <w:widowControl w:val="0"/>
        <w:autoSpaceDE w:val="0"/>
        <w:autoSpaceDN w:val="0"/>
        <w:adjustRightInd w:val="0"/>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Брак:</w:t>
      </w:r>
    </w:p>
    <w:tbl>
      <w:tblPr>
        <w:tblW w:w="14884" w:type="dxa"/>
        <w:tblInd w:w="108" w:type="dxa"/>
        <w:tblLayout w:type="fixed"/>
        <w:tblLook w:val="0000" w:firstRow="0" w:lastRow="0" w:firstColumn="0" w:lastColumn="0" w:noHBand="0" w:noVBand="0"/>
      </w:tblPr>
      <w:tblGrid>
        <w:gridCol w:w="1067"/>
        <w:gridCol w:w="3201"/>
        <w:gridCol w:w="889"/>
        <w:gridCol w:w="889"/>
        <w:gridCol w:w="711"/>
        <w:gridCol w:w="711"/>
        <w:gridCol w:w="889"/>
        <w:gridCol w:w="6527"/>
      </w:tblGrid>
      <w:tr w:rsidR="00477ADB" w:rsidRPr="0035040D" w:rsidTr="00972469">
        <w:trPr>
          <w:cantSplit/>
          <w:trHeight w:val="396"/>
        </w:trPr>
        <w:tc>
          <w:tcPr>
            <w:tcW w:w="1067"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Код</w:t>
            </w:r>
          </w:p>
        </w:tc>
        <w:tc>
          <w:tcPr>
            <w:tcW w:w="3201"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jc w:val="center"/>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Наименование</w:t>
            </w:r>
          </w:p>
        </w:tc>
        <w:tc>
          <w:tcPr>
            <w:tcW w:w="889" w:type="dxa"/>
            <w:vMerge w:val="restart"/>
            <w:tcBorders>
              <w:top w:val="single" w:sz="4" w:space="0" w:color="auto"/>
              <w:left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jc w:val="both"/>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Артикул</w:t>
            </w:r>
          </w:p>
        </w:tc>
        <w:tc>
          <w:tcPr>
            <w:tcW w:w="889" w:type="dxa"/>
            <w:vMerge w:val="restart"/>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hanging="18"/>
              <w:jc w:val="both"/>
              <w:rPr>
                <w:rFonts w:ascii="Times New Roman CYR" w:eastAsia="Arial Unicode MS" w:hAnsi="Times New Roman CYR" w:cs="Times New Roman CYR"/>
                <w:color w:val="000000"/>
                <w:sz w:val="20"/>
                <w:szCs w:val="20"/>
              </w:rPr>
            </w:pPr>
            <w:r w:rsidRPr="0035040D">
              <w:rPr>
                <w:rFonts w:ascii="Times New Roman CYR" w:eastAsia="Arial Unicode MS" w:hAnsi="Times New Roman CYR" w:cs="Times New Roman CYR"/>
                <w:color w:val="000000"/>
                <w:sz w:val="20"/>
                <w:szCs w:val="20"/>
              </w:rPr>
              <w:t>Цена, руб.</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 xml:space="preserve">Кол-во по </w:t>
            </w:r>
            <w:proofErr w:type="spellStart"/>
            <w:r w:rsidRPr="0035040D">
              <w:rPr>
                <w:rFonts w:ascii="Times New Roman CYR" w:eastAsia="Arial Unicode MS" w:hAnsi="Times New Roman CYR" w:cs="Times New Roman CYR"/>
                <w:sz w:val="20"/>
                <w:szCs w:val="20"/>
              </w:rPr>
              <w:t>расх</w:t>
            </w:r>
            <w:proofErr w:type="spellEnd"/>
            <w:r w:rsidRPr="0035040D">
              <w:rPr>
                <w:rFonts w:ascii="Times New Roman CYR" w:eastAsia="Arial Unicode MS" w:hAnsi="Times New Roman CYR" w:cs="Times New Roman CYR"/>
                <w:sz w:val="20"/>
                <w:szCs w:val="20"/>
              </w:rPr>
              <w:t>. док.</w:t>
            </w:r>
          </w:p>
        </w:tc>
        <w:tc>
          <w:tcPr>
            <w:tcW w:w="1600" w:type="dxa"/>
            <w:gridSpan w:val="2"/>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Брак</w:t>
            </w:r>
          </w:p>
        </w:tc>
        <w:tc>
          <w:tcPr>
            <w:tcW w:w="6527" w:type="dxa"/>
            <w:vMerge w:val="restart"/>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Характер брака</w:t>
            </w:r>
            <w:bookmarkStart w:id="0" w:name="_GoBack"/>
            <w:bookmarkEnd w:id="0"/>
          </w:p>
        </w:tc>
      </w:tr>
      <w:tr w:rsidR="00477ADB" w:rsidRPr="0035040D" w:rsidTr="00972469">
        <w:trPr>
          <w:cantSplit/>
          <w:trHeight w:val="188"/>
        </w:trPr>
        <w:tc>
          <w:tcPr>
            <w:tcW w:w="1067"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20"/>
                <w:szCs w:val="20"/>
              </w:rPr>
            </w:pPr>
          </w:p>
        </w:tc>
        <w:tc>
          <w:tcPr>
            <w:tcW w:w="3201"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20"/>
                <w:szCs w:val="20"/>
              </w:rPr>
            </w:pPr>
          </w:p>
        </w:tc>
        <w:tc>
          <w:tcPr>
            <w:tcW w:w="889" w:type="dxa"/>
            <w:vMerge/>
            <w:tcBorders>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20"/>
                <w:szCs w:val="20"/>
              </w:rPr>
            </w:pPr>
          </w:p>
        </w:tc>
        <w:tc>
          <w:tcPr>
            <w:tcW w:w="889" w:type="dxa"/>
            <w:vMerge/>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20"/>
                <w:szCs w:val="20"/>
              </w:rPr>
            </w:pPr>
          </w:p>
        </w:tc>
        <w:tc>
          <w:tcPr>
            <w:tcW w:w="711" w:type="dxa"/>
            <w:vMerge/>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шт.</w:t>
            </w:r>
          </w:p>
        </w:tc>
        <w:tc>
          <w:tcPr>
            <w:tcW w:w="889"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r w:rsidRPr="0035040D">
              <w:rPr>
                <w:rFonts w:ascii="Times New Roman CYR" w:eastAsia="Arial Unicode MS" w:hAnsi="Times New Roman CYR" w:cs="Times New Roman CYR"/>
                <w:sz w:val="20"/>
                <w:szCs w:val="20"/>
              </w:rPr>
              <w:t>руб.</w:t>
            </w:r>
          </w:p>
        </w:tc>
        <w:tc>
          <w:tcPr>
            <w:tcW w:w="6527" w:type="dxa"/>
            <w:vMerge/>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20"/>
                <w:szCs w:val="20"/>
              </w:rPr>
            </w:pPr>
          </w:p>
        </w:tc>
      </w:tr>
      <w:tr w:rsidR="00477ADB" w:rsidRPr="0035040D" w:rsidTr="00972469">
        <w:trPr>
          <w:cantSplit/>
          <w:trHeight w:val="188"/>
        </w:trPr>
        <w:tc>
          <w:tcPr>
            <w:tcW w:w="1067"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3201"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889" w:type="dxa"/>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889"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6527"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r>
      <w:tr w:rsidR="00477ADB" w:rsidRPr="0035040D" w:rsidTr="00972469">
        <w:trPr>
          <w:cantSplit/>
          <w:trHeight w:val="65"/>
        </w:trPr>
        <w:tc>
          <w:tcPr>
            <w:tcW w:w="1067"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p>
        </w:tc>
        <w:tc>
          <w:tcPr>
            <w:tcW w:w="3201"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r w:rsidRPr="0035040D">
              <w:rPr>
                <w:rFonts w:ascii="Times New Roman CYR" w:eastAsia="Arial Unicode MS" w:hAnsi="Times New Roman CYR" w:cs="Times New Roman CYR"/>
                <w:color w:val="000000"/>
                <w:sz w:val="16"/>
                <w:szCs w:val="16"/>
              </w:rPr>
              <w:t>ИТОГО</w:t>
            </w:r>
          </w:p>
        </w:tc>
        <w:tc>
          <w:tcPr>
            <w:tcW w:w="889" w:type="dxa"/>
            <w:tcBorders>
              <w:top w:val="single" w:sz="4" w:space="0" w:color="auto"/>
              <w:left w:val="single" w:sz="4" w:space="0" w:color="auto"/>
              <w:bottom w:val="single" w:sz="4" w:space="0" w:color="auto"/>
              <w:right w:val="single" w:sz="4" w:space="0" w:color="auto"/>
            </w:tcBorders>
            <w:vAlign w:val="center"/>
          </w:tcPr>
          <w:p w:rsidR="00477ADB" w:rsidRPr="0035040D" w:rsidRDefault="00477ADB" w:rsidP="00972469">
            <w:pPr>
              <w:keepNext/>
              <w:widowControl w:val="0"/>
              <w:autoSpaceDE w:val="0"/>
              <w:autoSpaceDN w:val="0"/>
              <w:adjustRightInd w:val="0"/>
              <w:spacing w:before="30"/>
              <w:ind w:right="-148"/>
              <w:jc w:val="both"/>
              <w:rPr>
                <w:rFonts w:ascii="Times New Roman CYR" w:eastAsia="Arial Unicode MS" w:hAnsi="Times New Roman CYR" w:cs="Times New Roman CYR"/>
                <w:color w:val="000000"/>
                <w:sz w:val="16"/>
                <w:szCs w:val="16"/>
              </w:rPr>
            </w:pPr>
          </w:p>
        </w:tc>
        <w:tc>
          <w:tcPr>
            <w:tcW w:w="889" w:type="dxa"/>
            <w:tcBorders>
              <w:top w:val="single" w:sz="6" w:space="0" w:color="auto"/>
              <w:left w:val="single" w:sz="4" w:space="0" w:color="auto"/>
              <w:bottom w:val="single" w:sz="6" w:space="0" w:color="auto"/>
              <w:right w:val="single" w:sz="6" w:space="0" w:color="auto"/>
            </w:tcBorders>
            <w:vAlign w:val="center"/>
          </w:tcPr>
          <w:p w:rsidR="00477ADB" w:rsidRPr="0035040D" w:rsidRDefault="00477ADB" w:rsidP="00972469">
            <w:pPr>
              <w:keepNext/>
              <w:widowControl w:val="0"/>
              <w:autoSpaceDE w:val="0"/>
              <w:autoSpaceDN w:val="0"/>
              <w:adjustRightInd w:val="0"/>
              <w:spacing w:before="30"/>
              <w:ind w:right="-148" w:firstLine="263"/>
              <w:jc w:val="both"/>
              <w:rPr>
                <w:rFonts w:ascii="Times New Roman CYR" w:eastAsia="Arial Unicode MS" w:hAnsi="Times New Roman CYR" w:cs="Times New Roman CYR"/>
                <w:color w:val="000000"/>
                <w:sz w:val="16"/>
                <w:szCs w:val="16"/>
              </w:rPr>
            </w:pPr>
            <w:r w:rsidRPr="0035040D">
              <w:rPr>
                <w:rFonts w:ascii="Times New Roman CYR" w:eastAsia="Arial Unicode MS" w:hAnsi="Times New Roman CYR" w:cs="Times New Roman CYR"/>
                <w:color w:val="000000"/>
                <w:sz w:val="16"/>
                <w:szCs w:val="16"/>
              </w:rPr>
              <w:t xml:space="preserve"> </w:t>
            </w: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711"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889"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c>
          <w:tcPr>
            <w:tcW w:w="6527" w:type="dxa"/>
            <w:tcBorders>
              <w:top w:val="single" w:sz="6" w:space="0" w:color="auto"/>
              <w:left w:val="single" w:sz="6" w:space="0" w:color="auto"/>
              <w:bottom w:val="single" w:sz="6" w:space="0" w:color="auto"/>
              <w:right w:val="single" w:sz="6" w:space="0" w:color="auto"/>
            </w:tcBorders>
            <w:vAlign w:val="center"/>
          </w:tcPr>
          <w:p w:rsidR="00477ADB" w:rsidRPr="0035040D" w:rsidRDefault="00477ADB" w:rsidP="00972469">
            <w:pPr>
              <w:widowControl w:val="0"/>
              <w:autoSpaceDE w:val="0"/>
              <w:autoSpaceDN w:val="0"/>
              <w:adjustRightInd w:val="0"/>
              <w:jc w:val="center"/>
              <w:rPr>
                <w:rFonts w:ascii="Times New Roman CYR" w:eastAsia="Arial Unicode MS" w:hAnsi="Times New Roman CYR" w:cs="Times New Roman CYR"/>
                <w:sz w:val="16"/>
                <w:szCs w:val="16"/>
              </w:rPr>
            </w:pPr>
          </w:p>
        </w:tc>
      </w:tr>
    </w:tbl>
    <w:p w:rsidR="000B721A" w:rsidRPr="0035040D" w:rsidRDefault="000B721A" w:rsidP="005C2B33">
      <w:pPr>
        <w:widowControl w:val="0"/>
        <w:autoSpaceDE w:val="0"/>
        <w:autoSpaceDN w:val="0"/>
        <w:adjustRightInd w:val="0"/>
        <w:rPr>
          <w:b/>
          <w:sz w:val="20"/>
          <w:szCs w:val="20"/>
        </w:rPr>
      </w:pPr>
    </w:p>
    <w:tbl>
      <w:tblPr>
        <w:tblpPr w:leftFromText="180" w:rightFromText="180" w:vertAnchor="text" w:horzAnchor="margin" w:tblpY="16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4"/>
        <w:gridCol w:w="4697"/>
        <w:gridCol w:w="673"/>
        <w:gridCol w:w="3758"/>
      </w:tblGrid>
      <w:tr w:rsidR="00277B30" w:rsidRPr="0035040D" w:rsidTr="00394F40">
        <w:trPr>
          <w:trHeight w:val="1431"/>
        </w:trPr>
        <w:tc>
          <w:tcPr>
            <w:tcW w:w="5864" w:type="dxa"/>
          </w:tcPr>
          <w:p w:rsidR="00277B30" w:rsidRPr="0035040D" w:rsidRDefault="00277B30" w:rsidP="00277B30">
            <w:pPr>
              <w:widowControl w:val="0"/>
              <w:autoSpaceDE w:val="0"/>
              <w:autoSpaceDN w:val="0"/>
              <w:adjustRightInd w:val="0"/>
              <w:jc w:val="center"/>
              <w:rPr>
                <w:rFonts w:eastAsia="Arial Unicode MS"/>
              </w:rPr>
            </w:pPr>
            <w:r w:rsidRPr="0035040D">
              <w:rPr>
                <w:rFonts w:eastAsia="Arial Unicode MS"/>
              </w:rPr>
              <w:t>ОТ ПОКУПАТЕЛЯ</w:t>
            </w:r>
          </w:p>
          <w:p w:rsidR="00277B30" w:rsidRPr="0035040D" w:rsidRDefault="00277B30" w:rsidP="00277B30">
            <w:pPr>
              <w:widowControl w:val="0"/>
              <w:autoSpaceDE w:val="0"/>
              <w:autoSpaceDN w:val="0"/>
              <w:adjustRightInd w:val="0"/>
              <w:rPr>
                <w:rFonts w:eastAsia="Arial Unicode MS"/>
                <w:sz w:val="16"/>
                <w:szCs w:val="16"/>
              </w:rPr>
            </w:pPr>
          </w:p>
          <w:p w:rsidR="00277B30" w:rsidRPr="0035040D" w:rsidRDefault="00277B30" w:rsidP="00277B30">
            <w:pPr>
              <w:widowControl w:val="0"/>
              <w:autoSpaceDE w:val="0"/>
              <w:autoSpaceDN w:val="0"/>
              <w:adjustRightInd w:val="0"/>
              <w:rPr>
                <w:rFonts w:eastAsia="Arial Unicode MS"/>
              </w:rPr>
            </w:pPr>
            <w:r w:rsidRPr="0035040D">
              <w:rPr>
                <w:rFonts w:eastAsia="Arial Unicode MS"/>
              </w:rPr>
              <w:t>_________/__________________/________________/</w:t>
            </w:r>
          </w:p>
          <w:p w:rsidR="00277B30" w:rsidRPr="0035040D" w:rsidRDefault="00277B30" w:rsidP="00277B30">
            <w:pPr>
              <w:widowControl w:val="0"/>
              <w:autoSpaceDE w:val="0"/>
              <w:autoSpaceDN w:val="0"/>
              <w:adjustRightInd w:val="0"/>
              <w:rPr>
                <w:rFonts w:eastAsia="Arial Unicode MS"/>
                <w:sz w:val="16"/>
                <w:szCs w:val="16"/>
              </w:rPr>
            </w:pPr>
            <w:r w:rsidRPr="0035040D">
              <w:rPr>
                <w:rFonts w:eastAsia="Arial Unicode MS"/>
                <w:sz w:val="16"/>
                <w:szCs w:val="16"/>
              </w:rPr>
              <w:t>(Подпись)</w:t>
            </w:r>
            <w:r w:rsidRPr="0035040D">
              <w:rPr>
                <w:rFonts w:eastAsia="Arial Unicode MS"/>
                <w:sz w:val="16"/>
                <w:szCs w:val="16"/>
              </w:rPr>
              <w:tab/>
            </w:r>
            <w:r w:rsidRPr="0035040D">
              <w:rPr>
                <w:rFonts w:eastAsia="Arial Unicode MS"/>
                <w:sz w:val="16"/>
                <w:szCs w:val="16"/>
              </w:rPr>
              <w:tab/>
              <w:t>(Ф.И.О.)</w:t>
            </w:r>
            <w:r w:rsidRPr="0035040D">
              <w:rPr>
                <w:rFonts w:eastAsia="Arial Unicode MS"/>
                <w:sz w:val="16"/>
                <w:szCs w:val="16"/>
              </w:rPr>
              <w:tab/>
            </w:r>
            <w:r w:rsidRPr="0035040D">
              <w:rPr>
                <w:rFonts w:eastAsia="Arial Unicode MS"/>
                <w:sz w:val="16"/>
                <w:szCs w:val="16"/>
              </w:rPr>
              <w:tab/>
            </w:r>
            <w:r w:rsidRPr="0035040D">
              <w:rPr>
                <w:rFonts w:eastAsia="Arial Unicode MS"/>
                <w:sz w:val="16"/>
                <w:szCs w:val="16"/>
              </w:rPr>
              <w:tab/>
              <w:t>(Должность)</w:t>
            </w:r>
          </w:p>
          <w:p w:rsidR="00277B30" w:rsidRPr="0035040D" w:rsidRDefault="00277B30" w:rsidP="00277B30">
            <w:pPr>
              <w:widowControl w:val="0"/>
              <w:autoSpaceDE w:val="0"/>
              <w:autoSpaceDN w:val="0"/>
              <w:adjustRightInd w:val="0"/>
              <w:rPr>
                <w:rFonts w:eastAsia="Arial Unicode MS"/>
                <w:sz w:val="16"/>
                <w:szCs w:val="16"/>
              </w:rPr>
            </w:pPr>
          </w:p>
          <w:p w:rsidR="00277B30" w:rsidRPr="0035040D" w:rsidRDefault="00277B30" w:rsidP="00277B30">
            <w:pPr>
              <w:widowControl w:val="0"/>
              <w:autoSpaceDE w:val="0"/>
              <w:autoSpaceDN w:val="0"/>
              <w:adjustRightInd w:val="0"/>
              <w:rPr>
                <w:rFonts w:eastAsia="Arial Unicode MS"/>
                <w:sz w:val="20"/>
                <w:szCs w:val="20"/>
              </w:rPr>
            </w:pPr>
            <w:r w:rsidRPr="0035040D">
              <w:rPr>
                <w:rFonts w:eastAsia="Arial Unicode MS"/>
                <w:sz w:val="20"/>
                <w:szCs w:val="20"/>
              </w:rPr>
              <w:t>«______» ______________20___г.</w:t>
            </w:r>
          </w:p>
          <w:p w:rsidR="00277B30" w:rsidRPr="0035040D" w:rsidRDefault="00277B30" w:rsidP="00277B30">
            <w:pPr>
              <w:widowControl w:val="0"/>
              <w:autoSpaceDE w:val="0"/>
              <w:autoSpaceDN w:val="0"/>
              <w:adjustRightInd w:val="0"/>
              <w:rPr>
                <w:rFonts w:eastAsia="Arial Unicode MS"/>
                <w:sz w:val="10"/>
                <w:szCs w:val="10"/>
              </w:rPr>
            </w:pPr>
          </w:p>
        </w:tc>
        <w:tc>
          <w:tcPr>
            <w:tcW w:w="4697" w:type="dxa"/>
          </w:tcPr>
          <w:p w:rsidR="00277B30" w:rsidRPr="0035040D" w:rsidRDefault="00277B30" w:rsidP="00277B30">
            <w:pPr>
              <w:widowControl w:val="0"/>
              <w:autoSpaceDE w:val="0"/>
              <w:autoSpaceDN w:val="0"/>
              <w:adjustRightInd w:val="0"/>
              <w:jc w:val="center"/>
              <w:rPr>
                <w:rFonts w:eastAsia="Arial Unicode MS"/>
              </w:rPr>
            </w:pPr>
            <w:r w:rsidRPr="0035040D">
              <w:rPr>
                <w:rFonts w:eastAsia="Arial Unicode MS"/>
              </w:rPr>
              <w:t>ОТ ПРОДАВЦА</w:t>
            </w:r>
          </w:p>
          <w:p w:rsidR="00277B30" w:rsidRPr="0035040D" w:rsidRDefault="00277B30" w:rsidP="00277B30">
            <w:pPr>
              <w:widowControl w:val="0"/>
              <w:autoSpaceDE w:val="0"/>
              <w:autoSpaceDN w:val="0"/>
              <w:adjustRightInd w:val="0"/>
              <w:jc w:val="center"/>
              <w:rPr>
                <w:rFonts w:eastAsia="Arial Unicode MS"/>
              </w:rPr>
            </w:pPr>
          </w:p>
          <w:p w:rsidR="00277B30" w:rsidRPr="0035040D" w:rsidRDefault="00277B30" w:rsidP="00277B30">
            <w:pPr>
              <w:widowControl w:val="0"/>
              <w:autoSpaceDE w:val="0"/>
              <w:autoSpaceDN w:val="0"/>
              <w:adjustRightInd w:val="0"/>
              <w:rPr>
                <w:rFonts w:eastAsia="Arial Unicode MS"/>
              </w:rPr>
            </w:pPr>
            <w:r w:rsidRPr="0035040D">
              <w:rPr>
                <w:rFonts w:eastAsia="Arial Unicode MS"/>
              </w:rPr>
              <w:t>_________/________________/__________/</w:t>
            </w:r>
          </w:p>
          <w:p w:rsidR="00277B30" w:rsidRPr="0035040D" w:rsidRDefault="00277B30" w:rsidP="00277B30">
            <w:pPr>
              <w:widowControl w:val="0"/>
              <w:autoSpaceDE w:val="0"/>
              <w:autoSpaceDN w:val="0"/>
              <w:adjustRightInd w:val="0"/>
              <w:rPr>
                <w:rFonts w:eastAsia="Arial Unicode MS"/>
                <w:sz w:val="16"/>
                <w:szCs w:val="16"/>
              </w:rPr>
            </w:pPr>
            <w:r w:rsidRPr="0035040D">
              <w:rPr>
                <w:rFonts w:eastAsia="Arial Unicode MS"/>
                <w:sz w:val="16"/>
                <w:szCs w:val="16"/>
              </w:rPr>
              <w:t>(Подпись)</w:t>
            </w:r>
            <w:r w:rsidRPr="0035040D">
              <w:rPr>
                <w:rFonts w:eastAsia="Arial Unicode MS"/>
                <w:sz w:val="16"/>
                <w:szCs w:val="16"/>
              </w:rPr>
              <w:tab/>
            </w:r>
            <w:r w:rsidRPr="0035040D">
              <w:rPr>
                <w:rFonts w:eastAsia="Arial Unicode MS"/>
                <w:sz w:val="16"/>
                <w:szCs w:val="16"/>
              </w:rPr>
              <w:tab/>
              <w:t>(Ф.И.О.)</w:t>
            </w:r>
            <w:r w:rsidRPr="0035040D">
              <w:rPr>
                <w:rFonts w:eastAsia="Arial Unicode MS"/>
                <w:sz w:val="16"/>
                <w:szCs w:val="16"/>
              </w:rPr>
              <w:tab/>
            </w:r>
            <w:r w:rsidRPr="0035040D">
              <w:rPr>
                <w:rFonts w:eastAsia="Arial Unicode MS"/>
                <w:sz w:val="16"/>
                <w:szCs w:val="16"/>
              </w:rPr>
              <w:tab/>
              <w:t>(Должность)</w:t>
            </w:r>
          </w:p>
          <w:p w:rsidR="00277B30" w:rsidRPr="0035040D" w:rsidRDefault="00277B30" w:rsidP="00277B30">
            <w:pPr>
              <w:widowControl w:val="0"/>
              <w:autoSpaceDE w:val="0"/>
              <w:autoSpaceDN w:val="0"/>
              <w:adjustRightInd w:val="0"/>
              <w:rPr>
                <w:rFonts w:eastAsia="Arial Unicode MS"/>
                <w:sz w:val="16"/>
                <w:szCs w:val="16"/>
              </w:rPr>
            </w:pPr>
          </w:p>
          <w:p w:rsidR="00277B30" w:rsidRPr="0035040D" w:rsidRDefault="00277B30" w:rsidP="00277B30">
            <w:pPr>
              <w:widowControl w:val="0"/>
              <w:autoSpaceDE w:val="0"/>
              <w:autoSpaceDN w:val="0"/>
              <w:adjustRightInd w:val="0"/>
              <w:rPr>
                <w:rFonts w:eastAsia="Arial Unicode MS"/>
                <w:sz w:val="20"/>
                <w:szCs w:val="20"/>
              </w:rPr>
            </w:pPr>
            <w:r w:rsidRPr="0035040D">
              <w:rPr>
                <w:rFonts w:eastAsia="Arial Unicode MS"/>
                <w:sz w:val="20"/>
                <w:szCs w:val="20"/>
              </w:rPr>
              <w:t>«______» ______________20___г.</w:t>
            </w:r>
          </w:p>
          <w:p w:rsidR="00277B30" w:rsidRPr="0035040D" w:rsidRDefault="00277B30" w:rsidP="00277B30">
            <w:pPr>
              <w:widowControl w:val="0"/>
              <w:autoSpaceDE w:val="0"/>
              <w:autoSpaceDN w:val="0"/>
              <w:adjustRightInd w:val="0"/>
              <w:rPr>
                <w:rFonts w:eastAsia="Arial Unicode MS"/>
                <w:sz w:val="10"/>
                <w:szCs w:val="10"/>
              </w:rPr>
            </w:pPr>
          </w:p>
        </w:tc>
        <w:tc>
          <w:tcPr>
            <w:tcW w:w="673" w:type="dxa"/>
            <w:tcBorders>
              <w:top w:val="nil"/>
              <w:bottom w:val="nil"/>
            </w:tcBorders>
          </w:tcPr>
          <w:p w:rsidR="00277B30" w:rsidRPr="0035040D" w:rsidRDefault="00277B30" w:rsidP="00277B30">
            <w:pPr>
              <w:widowControl w:val="0"/>
              <w:autoSpaceDE w:val="0"/>
              <w:autoSpaceDN w:val="0"/>
              <w:adjustRightInd w:val="0"/>
              <w:rPr>
                <w:rFonts w:eastAsia="Arial Unicode MS"/>
              </w:rPr>
            </w:pPr>
            <w:r w:rsidRPr="0035040D">
              <w:rPr>
                <w:rFonts w:eastAsia="Arial Unicode MS"/>
              </w:rPr>
              <w:t xml:space="preserve"> </w:t>
            </w:r>
          </w:p>
          <w:p w:rsidR="00277B30" w:rsidRPr="0035040D" w:rsidRDefault="00277B30" w:rsidP="00277B30">
            <w:pPr>
              <w:widowControl w:val="0"/>
              <w:autoSpaceDE w:val="0"/>
              <w:autoSpaceDN w:val="0"/>
              <w:adjustRightInd w:val="0"/>
              <w:rPr>
                <w:rFonts w:eastAsia="Arial Unicode MS"/>
              </w:rPr>
            </w:pPr>
          </w:p>
          <w:p w:rsidR="00277B30" w:rsidRPr="0035040D" w:rsidRDefault="00277B30" w:rsidP="00277B30">
            <w:pPr>
              <w:widowControl w:val="0"/>
              <w:autoSpaceDE w:val="0"/>
              <w:autoSpaceDN w:val="0"/>
              <w:adjustRightInd w:val="0"/>
              <w:rPr>
                <w:rFonts w:eastAsia="Arial Unicode MS"/>
              </w:rPr>
            </w:pPr>
          </w:p>
          <w:p w:rsidR="00277B30" w:rsidRPr="0035040D" w:rsidRDefault="00277B30" w:rsidP="00277B30">
            <w:pPr>
              <w:widowControl w:val="0"/>
              <w:autoSpaceDE w:val="0"/>
              <w:autoSpaceDN w:val="0"/>
              <w:adjustRightInd w:val="0"/>
              <w:rPr>
                <w:rFonts w:eastAsia="Arial Unicode MS"/>
              </w:rPr>
            </w:pPr>
          </w:p>
          <w:p w:rsidR="00277B30" w:rsidRPr="0035040D" w:rsidRDefault="00277B30" w:rsidP="00277B30">
            <w:pPr>
              <w:widowControl w:val="0"/>
              <w:autoSpaceDE w:val="0"/>
              <w:autoSpaceDN w:val="0"/>
              <w:adjustRightInd w:val="0"/>
              <w:rPr>
                <w:rFonts w:eastAsia="Arial Unicode MS"/>
              </w:rPr>
            </w:pPr>
          </w:p>
          <w:p w:rsidR="00277B30" w:rsidRPr="0035040D" w:rsidRDefault="00277B30" w:rsidP="00277B30">
            <w:pPr>
              <w:widowControl w:val="0"/>
              <w:autoSpaceDE w:val="0"/>
              <w:autoSpaceDN w:val="0"/>
              <w:adjustRightInd w:val="0"/>
              <w:rPr>
                <w:rFonts w:eastAsia="Arial Unicode MS"/>
              </w:rPr>
            </w:pPr>
          </w:p>
        </w:tc>
        <w:tc>
          <w:tcPr>
            <w:tcW w:w="3758" w:type="dxa"/>
          </w:tcPr>
          <w:p w:rsidR="00277B30" w:rsidRPr="0035040D" w:rsidRDefault="00277B30" w:rsidP="00277B30">
            <w:pPr>
              <w:widowControl w:val="0"/>
              <w:autoSpaceDE w:val="0"/>
              <w:autoSpaceDN w:val="0"/>
              <w:adjustRightInd w:val="0"/>
              <w:jc w:val="center"/>
              <w:rPr>
                <w:rFonts w:eastAsia="Arial Unicode MS"/>
                <w:strike/>
                <w:sz w:val="22"/>
                <w:szCs w:val="22"/>
              </w:rPr>
            </w:pPr>
            <w:r w:rsidRPr="0035040D">
              <w:rPr>
                <w:rFonts w:eastAsia="Arial Unicode MS"/>
                <w:sz w:val="22"/>
                <w:szCs w:val="22"/>
              </w:rPr>
              <w:t>Оператор ЦУР</w:t>
            </w:r>
          </w:p>
          <w:p w:rsidR="00277B30" w:rsidRPr="0035040D" w:rsidRDefault="00277B30" w:rsidP="00277B30">
            <w:pPr>
              <w:widowControl w:val="0"/>
              <w:autoSpaceDE w:val="0"/>
              <w:autoSpaceDN w:val="0"/>
              <w:adjustRightInd w:val="0"/>
              <w:rPr>
                <w:rFonts w:eastAsia="Arial Unicode MS"/>
              </w:rPr>
            </w:pPr>
            <w:r w:rsidRPr="0035040D">
              <w:rPr>
                <w:rFonts w:eastAsia="Arial Unicode MS"/>
              </w:rPr>
              <w:t>_______/______________/</w:t>
            </w:r>
          </w:p>
          <w:p w:rsidR="00277B30" w:rsidRPr="0035040D" w:rsidRDefault="00277B30" w:rsidP="00277B30">
            <w:pPr>
              <w:widowControl w:val="0"/>
              <w:autoSpaceDE w:val="0"/>
              <w:autoSpaceDN w:val="0"/>
              <w:adjustRightInd w:val="0"/>
              <w:rPr>
                <w:rFonts w:eastAsia="Arial Unicode MS"/>
                <w:sz w:val="16"/>
                <w:szCs w:val="16"/>
              </w:rPr>
            </w:pPr>
            <w:r w:rsidRPr="0035040D">
              <w:rPr>
                <w:rFonts w:eastAsia="Arial Unicode MS"/>
                <w:sz w:val="16"/>
                <w:szCs w:val="16"/>
              </w:rPr>
              <w:t>(Подпись)</w:t>
            </w:r>
            <w:r w:rsidRPr="0035040D">
              <w:rPr>
                <w:rFonts w:eastAsia="Arial Unicode MS"/>
                <w:sz w:val="16"/>
                <w:szCs w:val="16"/>
              </w:rPr>
              <w:tab/>
            </w:r>
            <w:r w:rsidRPr="0035040D">
              <w:rPr>
                <w:rFonts w:eastAsia="Arial Unicode MS"/>
                <w:sz w:val="16"/>
                <w:szCs w:val="16"/>
              </w:rPr>
              <w:tab/>
              <w:t>(Ф.И.О.)</w:t>
            </w:r>
          </w:p>
          <w:p w:rsidR="00277B30" w:rsidRPr="0035040D" w:rsidRDefault="00277B30" w:rsidP="00277B30">
            <w:pPr>
              <w:widowControl w:val="0"/>
              <w:autoSpaceDE w:val="0"/>
              <w:autoSpaceDN w:val="0"/>
              <w:adjustRightInd w:val="0"/>
              <w:rPr>
                <w:rFonts w:eastAsia="Arial Unicode MS"/>
                <w:sz w:val="14"/>
                <w:szCs w:val="14"/>
              </w:rPr>
            </w:pPr>
          </w:p>
          <w:p w:rsidR="00277B30" w:rsidRPr="0035040D" w:rsidRDefault="00277B30" w:rsidP="00277B30">
            <w:pPr>
              <w:widowControl w:val="0"/>
              <w:autoSpaceDE w:val="0"/>
              <w:autoSpaceDN w:val="0"/>
              <w:adjustRightInd w:val="0"/>
              <w:rPr>
                <w:rFonts w:eastAsia="Arial Unicode MS"/>
                <w:sz w:val="20"/>
                <w:szCs w:val="20"/>
              </w:rPr>
            </w:pPr>
            <w:r w:rsidRPr="0035040D">
              <w:rPr>
                <w:rFonts w:eastAsia="Arial Unicode MS"/>
                <w:sz w:val="20"/>
                <w:szCs w:val="20"/>
              </w:rPr>
              <w:t>«______»____________20___г.</w:t>
            </w:r>
          </w:p>
          <w:p w:rsidR="00277B30" w:rsidRPr="0035040D" w:rsidRDefault="00277B30" w:rsidP="00277B30">
            <w:pPr>
              <w:widowControl w:val="0"/>
              <w:autoSpaceDE w:val="0"/>
              <w:autoSpaceDN w:val="0"/>
              <w:adjustRightInd w:val="0"/>
              <w:rPr>
                <w:rFonts w:eastAsia="Arial Unicode MS"/>
                <w:sz w:val="10"/>
                <w:szCs w:val="10"/>
              </w:rPr>
            </w:pPr>
          </w:p>
          <w:p w:rsidR="00277B30" w:rsidRPr="0035040D" w:rsidRDefault="00277B30" w:rsidP="00277B30">
            <w:pPr>
              <w:widowControl w:val="0"/>
              <w:autoSpaceDE w:val="0"/>
              <w:autoSpaceDN w:val="0"/>
              <w:adjustRightInd w:val="0"/>
              <w:rPr>
                <w:rFonts w:eastAsia="Arial Unicode MS"/>
                <w:sz w:val="20"/>
                <w:szCs w:val="20"/>
              </w:rPr>
            </w:pPr>
            <w:r w:rsidRPr="0035040D">
              <w:rPr>
                <w:rFonts w:eastAsia="Arial Unicode MS"/>
                <w:sz w:val="20"/>
                <w:szCs w:val="20"/>
              </w:rPr>
              <w:t>Отдел (ОПТ/</w:t>
            </w:r>
            <w:proofErr w:type="gramStart"/>
            <w:r w:rsidRPr="0035040D">
              <w:rPr>
                <w:rFonts w:eastAsia="Arial Unicode MS"/>
                <w:sz w:val="20"/>
                <w:szCs w:val="20"/>
              </w:rPr>
              <w:t>ОКТ</w:t>
            </w:r>
            <w:proofErr w:type="gramEnd"/>
            <w:r w:rsidRPr="0035040D">
              <w:rPr>
                <w:rFonts w:eastAsia="Arial Unicode MS"/>
                <w:sz w:val="20"/>
                <w:szCs w:val="20"/>
              </w:rPr>
              <w:t>) _________</w:t>
            </w:r>
          </w:p>
        </w:tc>
      </w:tr>
    </w:tbl>
    <w:p w:rsidR="00277B30" w:rsidRPr="0035040D" w:rsidRDefault="00277B30" w:rsidP="005C2B33">
      <w:pPr>
        <w:widowControl w:val="0"/>
        <w:autoSpaceDE w:val="0"/>
        <w:autoSpaceDN w:val="0"/>
        <w:adjustRightInd w:val="0"/>
        <w:rPr>
          <w:b/>
          <w:sz w:val="20"/>
          <w:szCs w:val="20"/>
        </w:rPr>
      </w:pPr>
      <w:r w:rsidRPr="0035040D">
        <w:rPr>
          <w:b/>
          <w:sz w:val="20"/>
          <w:szCs w:val="20"/>
        </w:rPr>
        <w:t xml:space="preserve">Дополнительная информация: </w:t>
      </w:r>
    </w:p>
    <w:p w:rsidR="00277B30" w:rsidRDefault="000B721A" w:rsidP="00277B30">
      <w:pPr>
        <w:widowControl w:val="0"/>
        <w:autoSpaceDE w:val="0"/>
        <w:autoSpaceDN w:val="0"/>
        <w:adjustRightInd w:val="0"/>
        <w:rPr>
          <w:b/>
          <w:sz w:val="20"/>
          <w:szCs w:val="20"/>
        </w:rPr>
      </w:pPr>
      <w:r w:rsidRPr="0035040D">
        <w:rPr>
          <w:b/>
          <w:sz w:val="20"/>
          <w:szCs w:val="20"/>
        </w:rPr>
        <w:t xml:space="preserve">Уважаемые клиенты! К рассмотрению принимаются претензии, направленные в наш адрес не позднее, чем через 20 дней после </w:t>
      </w:r>
      <w:r w:rsidR="005C2B33" w:rsidRPr="0035040D">
        <w:rPr>
          <w:b/>
          <w:sz w:val="20"/>
          <w:szCs w:val="20"/>
        </w:rPr>
        <w:t>получения Вами товара.</w:t>
      </w:r>
      <w:r w:rsidR="00B2423D" w:rsidRPr="0035040D">
        <w:rPr>
          <w:b/>
          <w:sz w:val="20"/>
          <w:szCs w:val="20"/>
        </w:rPr>
        <w:t xml:space="preserve"> </w:t>
      </w:r>
      <w:r w:rsidR="005C2B33" w:rsidRPr="0035040D">
        <w:rPr>
          <w:b/>
          <w:sz w:val="20"/>
          <w:szCs w:val="20"/>
        </w:rPr>
        <w:t>В случае оформления претензии по браку  необходимо предоставить четкое фото, показывающее характер брака. При оформлении претензии на категорию «Мебель» необходимо предоставить фото упаковки, фото этикетки на заводской упаковке (либо штампа ОТК на коробке), копию паспорта изделия с отметкой ОТК и датой производства (либо фамилией комплектовщика).</w:t>
      </w:r>
      <w:r w:rsidR="00277B30" w:rsidRPr="00277B30">
        <w:rPr>
          <w:b/>
          <w:sz w:val="20"/>
          <w:szCs w:val="20"/>
        </w:rPr>
        <w:t xml:space="preserve"> </w:t>
      </w:r>
    </w:p>
    <w:p w:rsidR="005C2B33" w:rsidRDefault="005C2B33" w:rsidP="005C2B33"/>
    <w:p w:rsidR="00981499" w:rsidRDefault="00394F40"/>
    <w:sectPr w:rsidR="00981499" w:rsidSect="00477AD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DB"/>
    <w:rsid w:val="000051E4"/>
    <w:rsid w:val="00023368"/>
    <w:rsid w:val="000B721A"/>
    <w:rsid w:val="00101F7A"/>
    <w:rsid w:val="001819F9"/>
    <w:rsid w:val="001A2D24"/>
    <w:rsid w:val="00277B30"/>
    <w:rsid w:val="002B602F"/>
    <w:rsid w:val="00305608"/>
    <w:rsid w:val="0035040D"/>
    <w:rsid w:val="00394F40"/>
    <w:rsid w:val="00414C05"/>
    <w:rsid w:val="00477ADB"/>
    <w:rsid w:val="00551920"/>
    <w:rsid w:val="00592416"/>
    <w:rsid w:val="005C2B33"/>
    <w:rsid w:val="005D7A49"/>
    <w:rsid w:val="00936CBC"/>
    <w:rsid w:val="009B0824"/>
    <w:rsid w:val="00A81652"/>
    <w:rsid w:val="00B2423D"/>
    <w:rsid w:val="00C05320"/>
    <w:rsid w:val="00F11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21A"/>
    <w:rPr>
      <w:rFonts w:ascii="Tahoma" w:hAnsi="Tahoma" w:cs="Tahoma"/>
      <w:sz w:val="16"/>
      <w:szCs w:val="16"/>
    </w:rPr>
  </w:style>
  <w:style w:type="character" w:customStyle="1" w:styleId="a4">
    <w:name w:val="Текст выноски Знак"/>
    <w:basedOn w:val="a0"/>
    <w:link w:val="a3"/>
    <w:uiPriority w:val="99"/>
    <w:semiHidden/>
    <w:rsid w:val="000B72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21A"/>
    <w:rPr>
      <w:rFonts w:ascii="Tahoma" w:hAnsi="Tahoma" w:cs="Tahoma"/>
      <w:sz w:val="16"/>
      <w:szCs w:val="16"/>
    </w:rPr>
  </w:style>
  <w:style w:type="character" w:customStyle="1" w:styleId="a4">
    <w:name w:val="Текст выноски Знак"/>
    <w:basedOn w:val="a0"/>
    <w:link w:val="a3"/>
    <w:uiPriority w:val="99"/>
    <w:semiHidden/>
    <w:rsid w:val="000B72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Самсон-опт</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Бичева О.А.</dc:creator>
  <cp:lastModifiedBy>Шипилова И.В.</cp:lastModifiedBy>
  <cp:revision>6</cp:revision>
  <cp:lastPrinted>2020-10-19T12:37:00Z</cp:lastPrinted>
  <dcterms:created xsi:type="dcterms:W3CDTF">2020-10-21T10:58:00Z</dcterms:created>
  <dcterms:modified xsi:type="dcterms:W3CDTF">2020-10-22T08:32:00Z</dcterms:modified>
</cp:coreProperties>
</file>